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CD" w:rsidRPr="004547CD" w:rsidRDefault="004547CD" w:rsidP="004547CD">
      <w:pPr>
        <w:keepNext/>
        <w:keepLines/>
        <w:suppressAutoHyphens/>
        <w:spacing w:after="0" w:line="240" w:lineRule="auto"/>
        <w:ind w:left="43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val="x-none" w:eastAsia="x-none"/>
        </w:rPr>
      </w:pPr>
      <w:bookmarkStart w:id="0" w:name="_Toc100682685"/>
      <w:bookmarkStart w:id="1" w:name="_Toc71547547"/>
      <w:r w:rsidRPr="004547CD">
        <w:rPr>
          <w:rFonts w:ascii="Calibri" w:eastAsia="Times New Roman" w:hAnsi="Calibri" w:cs="Calibri"/>
          <w:b/>
          <w:bCs/>
          <w:sz w:val="28"/>
          <w:szCs w:val="28"/>
          <w:lang w:val="x-none" w:eastAsia="x-none"/>
        </w:rPr>
        <w:t>ΠΑΡΑΡΤΗΜΑ IV – ΕΝΤΥΠΟ ΟΙΚΟΝΟΜΙΚΗΣ ΠΡΟΣΦΟΡΑΣ</w:t>
      </w:r>
      <w:bookmarkEnd w:id="0"/>
      <w:bookmarkEnd w:id="1"/>
    </w:p>
    <w:p w:rsidR="004547CD" w:rsidRPr="004547CD" w:rsidRDefault="004547CD" w:rsidP="004547CD">
      <w:pPr>
        <w:suppressAutoHyphens/>
        <w:rPr>
          <w:rFonts w:ascii="Calibri" w:eastAsia="Calibri" w:hAnsi="Calibri" w:cs="Calibri"/>
        </w:rPr>
      </w:pPr>
    </w:p>
    <w:p w:rsidR="004547CD" w:rsidRPr="004547CD" w:rsidRDefault="004547CD" w:rsidP="004547CD">
      <w:pPr>
        <w:suppressAutoHyphens/>
        <w:rPr>
          <w:rFonts w:ascii="Calibri" w:eastAsia="Calibri" w:hAnsi="Calibri" w:cs="Calibri"/>
          <w:sz w:val="28"/>
          <w:szCs w:val="28"/>
        </w:rPr>
      </w:pPr>
      <w:r w:rsidRPr="004547CD">
        <w:rPr>
          <w:rFonts w:ascii="Calibri" w:eastAsia="Calibri" w:hAnsi="Calibri" w:cs="Calibri"/>
          <w:sz w:val="28"/>
          <w:szCs w:val="28"/>
        </w:rPr>
        <w:t>Πίνακας Οικονομικής Προσφοράς της Σύμβασης</w:t>
      </w:r>
    </w:p>
    <w:p w:rsidR="004547CD" w:rsidRPr="004547CD" w:rsidRDefault="004547CD" w:rsidP="004547CD">
      <w:pPr>
        <w:suppressAutoHyphens/>
        <w:rPr>
          <w:rFonts w:ascii="Calibri" w:eastAsia="Calibri" w:hAnsi="Calibri" w:cs="Calibri"/>
        </w:rPr>
      </w:pPr>
    </w:p>
    <w:tbl>
      <w:tblPr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85"/>
        <w:gridCol w:w="1145"/>
        <w:gridCol w:w="1708"/>
        <w:gridCol w:w="897"/>
        <w:gridCol w:w="936"/>
        <w:gridCol w:w="1294"/>
        <w:gridCol w:w="1408"/>
      </w:tblGrid>
      <w:tr w:rsidR="004547CD" w:rsidRPr="004547CD" w:rsidTr="004D4CB4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47CD">
              <w:rPr>
                <w:rFonts w:ascii="Calibri" w:eastAsia="Calibri" w:hAnsi="Calibri" w:cs="Calibri"/>
                <w:b/>
                <w:sz w:val="20"/>
                <w:szCs w:val="20"/>
              </w:rPr>
              <w:t>ΥΠΗΡΕΣΙΑ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47CD">
              <w:rPr>
                <w:rFonts w:ascii="Calibri" w:eastAsia="Calibri" w:hAnsi="Calibri" w:cs="Calibri"/>
                <w:b/>
                <w:sz w:val="20"/>
                <w:szCs w:val="20"/>
              </w:rPr>
              <w:t>ΑΡΙΘΜΟΣ ΩΦΕΛΟΥΜΕΝΩΝ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47CD">
              <w:rPr>
                <w:rFonts w:ascii="Calibri" w:eastAsia="Calibri" w:hAnsi="Calibri" w:cs="Calibri"/>
                <w:b/>
                <w:sz w:val="20"/>
                <w:szCs w:val="20"/>
              </w:rPr>
              <w:t>ΑΡΙΘΜΟΣ ΣΥΝΕΔΡΙΩΝ /ΑΡΙΘΜΟΣ ΩΡΩΝ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47CD">
              <w:rPr>
                <w:rFonts w:ascii="Calibri" w:eastAsia="Calibri" w:hAnsi="Calibri" w:cs="Calibri"/>
                <w:b/>
                <w:sz w:val="20"/>
                <w:szCs w:val="20"/>
              </w:rPr>
              <w:t>ΣΥΝΟΛΟ ΣΥΝΕΔΡΙΩΝ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47CD">
              <w:rPr>
                <w:rFonts w:ascii="Calibri" w:eastAsia="Calibri" w:hAnsi="Calibri" w:cs="Calibri"/>
                <w:b/>
                <w:sz w:val="20"/>
                <w:szCs w:val="20"/>
              </w:rPr>
              <w:t>ΣΥΝΟΛΟ Α/Ω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47CD">
              <w:rPr>
                <w:rFonts w:ascii="Calibri" w:eastAsia="Calibri" w:hAnsi="Calibri" w:cs="Calibri"/>
                <w:b/>
                <w:sz w:val="20"/>
                <w:szCs w:val="20"/>
              </w:rPr>
              <w:t>ΜΟΝΑΔΙΑΙΟ ΚΟΣΤΟΣ ΠΡΟΣΦΟΡΑΣ (€)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47CD">
              <w:rPr>
                <w:rFonts w:ascii="Calibri" w:eastAsia="Calibri" w:hAnsi="Calibri" w:cs="Calibri"/>
                <w:b/>
                <w:sz w:val="20"/>
                <w:szCs w:val="20"/>
              </w:rPr>
              <w:t>ΣΥΝΟΛΙΚΟ ΚΟΣΤΟΣ ΠΡΟΣΦΟΡΑΣ ΥΠΗΡΕΣΙΑΣ (€)</w:t>
            </w:r>
          </w:p>
        </w:tc>
      </w:tr>
      <w:tr w:rsidR="004547CD" w:rsidRPr="004547CD" w:rsidTr="004D4CB4"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Υπηρεσίες Κατάρτισης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…. Ώρες Θεωρία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547CD" w:rsidRPr="004547CD" w:rsidTr="004D4CB4"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…. Ώρες πρακτική)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547CD" w:rsidRPr="004547CD" w:rsidTr="004D4CB4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Υπηρεσίες Πιστοποίησης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547CD" w:rsidRPr="004547CD" w:rsidTr="004D4CB4"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  <w:p w:rsidR="004547CD" w:rsidRPr="004547CD" w:rsidRDefault="004547CD" w:rsidP="004547CD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Υπηρεσίες Συμβουλευτικής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… ομαδικές συνεδρίες των … ατόμων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547CD" w:rsidRPr="004547CD" w:rsidTr="004D4CB4">
        <w:trPr>
          <w:trHeight w:val="303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tabs>
                <w:tab w:val="left" w:pos="1202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4547CD">
              <w:rPr>
                <w:rFonts w:ascii="Calibri" w:eastAsia="Times New Roman" w:hAnsi="Calibri" w:cs="Calibri"/>
                <w:szCs w:val="24"/>
                <w:lang w:eastAsia="zh-CN"/>
              </w:rPr>
              <w:t>…. Ατομικές συνεδρίες</w:t>
            </w:r>
          </w:p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4547CD" w:rsidRPr="004547CD" w:rsidTr="004D4CB4">
        <w:trPr>
          <w:trHeight w:val="427"/>
        </w:trPr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547CD">
              <w:rPr>
                <w:rFonts w:ascii="Calibri" w:eastAsia="Calibri" w:hAnsi="Calibri" w:cs="Calibri"/>
                <w:b/>
              </w:rPr>
              <w:t>ΣΥΝΟΛΟ</w:t>
            </w:r>
          </w:p>
          <w:p w:rsidR="004547CD" w:rsidRPr="004547CD" w:rsidRDefault="004547CD" w:rsidP="004547CD">
            <w:pPr>
              <w:widowControl w:val="0"/>
              <w:suppressAutoHyphens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4547CD" w:rsidRPr="004547CD" w:rsidRDefault="004547CD" w:rsidP="004547CD">
      <w:pPr>
        <w:suppressAutoHyphens/>
        <w:rPr>
          <w:rFonts w:ascii="Calibri" w:eastAsia="Calibri" w:hAnsi="Calibri" w:cs="Calibri"/>
        </w:rPr>
      </w:pPr>
    </w:p>
    <w:tbl>
      <w:tblPr>
        <w:tblW w:w="8761" w:type="dxa"/>
        <w:tblInd w:w="-157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246"/>
        <w:gridCol w:w="2757"/>
        <w:gridCol w:w="2758"/>
      </w:tblGrid>
      <w:tr w:rsidR="004547CD" w:rsidRPr="004547CD" w:rsidTr="004D4CB4">
        <w:trPr>
          <w:trHeight w:val="267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Calibri"/>
                <w:sz w:val="18"/>
              </w:rPr>
            </w:pP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spacing w:after="0" w:line="248" w:lineRule="exact"/>
              <w:ind w:left="543" w:right="513"/>
              <w:jc w:val="center"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Αριθμητικά</w:t>
            </w:r>
          </w:p>
        </w:tc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F3D0"/>
          </w:tcPr>
          <w:p w:rsidR="004547CD" w:rsidRPr="004547CD" w:rsidRDefault="004547CD" w:rsidP="004547CD">
            <w:pPr>
              <w:widowControl w:val="0"/>
              <w:suppressAutoHyphens/>
              <w:spacing w:after="0" w:line="248" w:lineRule="exact"/>
              <w:ind w:left="832"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</w:rPr>
              <w:t>Ολογράφως</w:t>
            </w:r>
          </w:p>
        </w:tc>
      </w:tr>
      <w:tr w:rsidR="004547CD" w:rsidRPr="004547CD" w:rsidTr="004D4CB4">
        <w:trPr>
          <w:trHeight w:val="1342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spacing w:after="0" w:line="240" w:lineRule="auto"/>
              <w:ind w:left="107" w:right="879"/>
              <w:rPr>
                <w:rFonts w:ascii="Calibri" w:eastAsia="Calibri" w:hAnsi="Calibri" w:cs="Calibri"/>
              </w:rPr>
            </w:pPr>
            <w:r w:rsidRPr="004547CD">
              <w:rPr>
                <w:rFonts w:ascii="Calibri" w:eastAsia="Calibri" w:hAnsi="Calibri" w:cs="Calibri"/>
                <w:b/>
              </w:rPr>
              <w:t>Συνολικό Κόστος</w:t>
            </w:r>
            <w:r w:rsidRPr="004547CD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4547CD">
              <w:rPr>
                <w:rFonts w:ascii="Calibri" w:eastAsia="Calibri" w:hAnsi="Calibri" w:cs="Calibri"/>
                <w:b/>
              </w:rPr>
              <w:t xml:space="preserve">προσφοράς </w:t>
            </w:r>
            <w:r w:rsidRPr="004547CD">
              <w:rPr>
                <w:rFonts w:ascii="Calibri" w:eastAsia="Calibri" w:hAnsi="Calibri" w:cs="Calibri"/>
              </w:rPr>
              <w:t>(ΑΘΡΟΙΣΜΑ</w:t>
            </w:r>
            <w:r w:rsidRPr="004547CD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4547CD">
              <w:rPr>
                <w:rFonts w:ascii="Calibri" w:eastAsia="Calibri" w:hAnsi="Calibri" w:cs="Calibri"/>
              </w:rPr>
              <w:t>ΚΟΣΤΟΥΣ</w:t>
            </w:r>
            <w:r w:rsidRPr="00454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547CD">
              <w:rPr>
                <w:rFonts w:ascii="Calibri" w:eastAsia="Calibri" w:hAnsi="Calibri" w:cs="Calibri"/>
              </w:rPr>
              <w:t>ΥΠΗΡΕΣΙΩΝ,</w:t>
            </w:r>
          </w:p>
          <w:p w:rsidR="004547CD" w:rsidRPr="004547CD" w:rsidRDefault="004547CD" w:rsidP="004547CD">
            <w:pPr>
              <w:widowControl w:val="0"/>
              <w:suppressAutoHyphens/>
              <w:spacing w:after="0" w:line="270" w:lineRule="atLeast"/>
              <w:ind w:left="107" w:right="269"/>
              <w:rPr>
                <w:rFonts w:ascii="Calibri" w:eastAsia="Calibri" w:hAnsi="Calibri" w:cs="Calibri"/>
                <w:lang w:val="en-US"/>
              </w:rPr>
            </w:pPr>
            <w:r w:rsidRPr="004547CD">
              <w:rPr>
                <w:rFonts w:ascii="Calibri" w:eastAsia="Calibri" w:hAnsi="Calibri" w:cs="Calibri"/>
              </w:rPr>
              <w:t>ΚΑΤΑΡΤΙΣΗΣ</w:t>
            </w:r>
            <w:r w:rsidRPr="004547CD">
              <w:rPr>
                <w:rFonts w:ascii="Calibri" w:eastAsia="Calibri" w:hAnsi="Calibri" w:cs="Calibri"/>
                <w:spacing w:val="-48"/>
              </w:rPr>
              <w:t xml:space="preserve">     , </w:t>
            </w:r>
            <w:r w:rsidRPr="004547CD">
              <w:rPr>
                <w:rFonts w:ascii="Calibri" w:eastAsia="Calibri" w:hAnsi="Calibri" w:cs="Calibri"/>
              </w:rPr>
              <w:t xml:space="preserve"> ΠΙΣΤΟΠΟΙΗΣΗΣ ΚΑΙ ΣΥΜΒΟΥΛΕΥΤΙΚΗΣ</w:t>
            </w:r>
            <w:r w:rsidRPr="004547CD">
              <w:rPr>
                <w:rFonts w:ascii="Calibri" w:eastAsia="Calibri" w:hAnsi="Calibri" w:cs="Calibri"/>
                <w:lang w:val="en-US"/>
              </w:rPr>
              <w:t>)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:rsidR="004547CD" w:rsidRPr="004547CD" w:rsidRDefault="004547CD" w:rsidP="004547CD">
            <w:pPr>
              <w:widowControl w:val="0"/>
              <w:suppressAutoHyphens/>
              <w:spacing w:before="11" w:after="0" w:line="240" w:lineRule="auto"/>
              <w:rPr>
                <w:rFonts w:ascii="Calibri" w:eastAsia="Calibri" w:hAnsi="Calibri" w:cs="Calibri"/>
                <w:b/>
                <w:sz w:val="21"/>
                <w:lang w:val="en-US"/>
              </w:rPr>
            </w:pPr>
          </w:p>
          <w:p w:rsidR="004547CD" w:rsidRPr="004547CD" w:rsidRDefault="004547CD" w:rsidP="004547CD">
            <w:pPr>
              <w:widowControl w:val="0"/>
              <w:suppressAutoHyphens/>
              <w:spacing w:after="0" w:line="240" w:lineRule="auto"/>
              <w:ind w:left="543" w:right="515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547CD">
              <w:rPr>
                <w:rFonts w:ascii="Calibri" w:eastAsia="Calibri" w:hAnsi="Calibri" w:cs="Calibri"/>
                <w:b/>
                <w:lang w:val="en-US"/>
              </w:rPr>
              <w:t>………………………. €</w:t>
            </w:r>
          </w:p>
        </w:tc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47CD" w:rsidRPr="004547CD" w:rsidRDefault="004547CD" w:rsidP="004547C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:rsidR="004547CD" w:rsidRPr="004547CD" w:rsidRDefault="004547CD" w:rsidP="004547CD">
            <w:pPr>
              <w:widowControl w:val="0"/>
              <w:suppressAutoHyphens/>
              <w:spacing w:before="11" w:after="0" w:line="240" w:lineRule="auto"/>
              <w:rPr>
                <w:rFonts w:ascii="Calibri" w:eastAsia="Calibri" w:hAnsi="Calibri" w:cs="Calibri"/>
                <w:b/>
                <w:sz w:val="21"/>
                <w:lang w:val="en-US"/>
              </w:rPr>
            </w:pPr>
          </w:p>
          <w:p w:rsidR="004547CD" w:rsidRPr="004547CD" w:rsidRDefault="004547CD" w:rsidP="004547CD">
            <w:pPr>
              <w:widowControl w:val="0"/>
              <w:suppressAutoHyphens/>
              <w:spacing w:after="0" w:line="240" w:lineRule="auto"/>
              <w:ind w:left="105"/>
              <w:rPr>
                <w:rFonts w:ascii="Calibri" w:eastAsia="Calibri" w:hAnsi="Calibri" w:cs="Calibri"/>
                <w:lang w:val="en-US"/>
              </w:rPr>
            </w:pPr>
            <w:r w:rsidRPr="004547CD">
              <w:rPr>
                <w:rFonts w:ascii="Calibri" w:eastAsia="Calibri" w:hAnsi="Calibri" w:cs="Calibri"/>
                <w:lang w:val="en-US"/>
              </w:rPr>
              <w:t>…………………………….</w:t>
            </w:r>
            <w:r w:rsidRPr="004547CD">
              <w:rPr>
                <w:rFonts w:ascii="Calibri" w:eastAsia="Calibri" w:hAnsi="Calibri" w:cs="Calibri"/>
                <w:spacing w:val="-3"/>
                <w:lang w:val="en-US"/>
              </w:rPr>
              <w:t xml:space="preserve"> </w:t>
            </w:r>
            <w:r w:rsidRPr="004547CD">
              <w:rPr>
                <w:rFonts w:ascii="Calibri" w:eastAsia="Calibri" w:hAnsi="Calibri" w:cs="Calibri"/>
                <w:lang w:val="en-US"/>
              </w:rPr>
              <w:t>ΕΥΡΩ</w:t>
            </w:r>
          </w:p>
        </w:tc>
      </w:tr>
    </w:tbl>
    <w:p w:rsidR="004547CD" w:rsidRPr="004547CD" w:rsidRDefault="004547CD" w:rsidP="004547CD">
      <w:pPr>
        <w:suppressAutoHyphens/>
        <w:rPr>
          <w:rFonts w:ascii="Calibri" w:eastAsia="Times New Roman" w:hAnsi="Calibri" w:cs="Arial"/>
          <w:b/>
          <w:bCs/>
        </w:rPr>
      </w:pPr>
    </w:p>
    <w:p w:rsidR="00593BA8" w:rsidRDefault="00593BA8">
      <w:bookmarkStart w:id="2" w:name="_GoBack"/>
      <w:bookmarkEnd w:id="2"/>
    </w:p>
    <w:sectPr w:rsidR="00593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68"/>
    <w:rsid w:val="004547CD"/>
    <w:rsid w:val="00593BA8"/>
    <w:rsid w:val="00C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D678C-6931-4C81-9092-9645BBA1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2023-03-02T07:35:00Z</dcterms:created>
  <dcterms:modified xsi:type="dcterms:W3CDTF">2023-03-02T07:36:00Z</dcterms:modified>
</cp:coreProperties>
</file>